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360" w:rsidRPr="00662360" w:rsidRDefault="00662360" w:rsidP="00662360">
      <w:pPr>
        <w:pStyle w:val="2"/>
        <w:shd w:val="clear" w:color="auto" w:fill="FFFFFF"/>
        <w:spacing w:before="0" w:beforeAutospacing="0" w:after="50" w:afterAutospacing="0"/>
        <w:jc w:val="center"/>
        <w:rPr>
          <w:rFonts w:ascii="Ubuntu Condensed" w:hAnsi="Ubuntu Condensed"/>
          <w:caps/>
          <w:color w:val="0070C0"/>
          <w:sz w:val="32"/>
          <w:szCs w:val="32"/>
        </w:rPr>
      </w:pPr>
      <w:r w:rsidRPr="00662360">
        <w:rPr>
          <w:rFonts w:ascii="Ubuntu Condensed" w:hAnsi="Ubuntu Condensed"/>
          <w:caps/>
          <w:color w:val="0070C0"/>
          <w:sz w:val="32"/>
          <w:szCs w:val="32"/>
        </w:rPr>
        <w:t>ЛЬГОТНЫЙ ПОТРЕБИТЕЛЬСКИЙ КРЕДИТ ДЛЯ ЧЛЕНОВ ПРОФСОЮЗА В БАНКЕ "АК БАРС"</w:t>
      </w:r>
      <w:r w:rsidR="00790E79">
        <w:rPr>
          <w:rFonts w:ascii="Ubuntu Condensed" w:hAnsi="Ubuntu Condensed"/>
          <w:caps/>
          <w:color w:val="0070C0"/>
          <w:sz w:val="32"/>
          <w:szCs w:val="32"/>
        </w:rPr>
        <w:t xml:space="preserve"> на 2020 год</w:t>
      </w:r>
    </w:p>
    <w:p w:rsidR="006236C6" w:rsidRDefault="00CC77BC" w:rsidP="00CC77BC">
      <w:pPr>
        <w:spacing w:after="0" w:line="312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77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Мы предлагаем вам воспользоваться выгодным предложением </w:t>
      </w:r>
    </w:p>
    <w:p w:rsidR="00CC77BC" w:rsidRPr="00CC77BC" w:rsidRDefault="00CC77BC" w:rsidP="00790E79">
      <w:pPr>
        <w:spacing w:after="0" w:line="312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77BC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потребительскому кредитованию</w:t>
      </w:r>
      <w:r w:rsidR="00D92A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1 марта 2020 года</w:t>
      </w:r>
      <w:r w:rsidRPr="00CC77BC">
        <w:rPr>
          <w:rFonts w:ascii="Times New Roman" w:eastAsia="Times New Roman" w:hAnsi="Times New Roman" w:cs="Times New Roman"/>
          <w:sz w:val="28"/>
          <w:szCs w:val="28"/>
          <w:lang w:eastAsia="ru-RU"/>
        </w:rPr>
        <w:t>. Чуть ниже приведены условия. </w:t>
      </w:r>
      <w:r w:rsidRPr="00CC77B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 рамках данной программы кредитования действуют следующие условия: 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00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60"/>
        <w:gridCol w:w="6638"/>
      </w:tblGrid>
      <w:tr w:rsidR="0063784D" w:rsidRPr="00270D9B" w:rsidTr="00270D9B">
        <w:trPr>
          <w:trHeight w:val="620"/>
          <w:tblCellSpacing w:w="15" w:type="dxa"/>
        </w:trPr>
        <w:tc>
          <w:tcPr>
            <w:tcW w:w="0" w:type="auto"/>
            <w:shd w:val="clear" w:color="auto" w:fill="FFFF00"/>
          </w:tcPr>
          <w:p w:rsidR="0063784D" w:rsidRPr="00270D9B" w:rsidRDefault="0063784D" w:rsidP="00CC77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270D9B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 xml:space="preserve">Клиентский </w:t>
            </w:r>
            <w:r w:rsidR="00E764C7" w:rsidRPr="00270D9B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сегмент</w:t>
            </w:r>
          </w:p>
        </w:tc>
        <w:tc>
          <w:tcPr>
            <w:tcW w:w="0" w:type="auto"/>
            <w:shd w:val="clear" w:color="auto" w:fill="FFFF00"/>
          </w:tcPr>
          <w:p w:rsidR="0063784D" w:rsidRPr="00270D9B" w:rsidRDefault="0063784D" w:rsidP="00CC77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270D9B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Физические лица – члены Татарской республиканской организации Профсоюза работников народного образования и науки</w:t>
            </w:r>
          </w:p>
        </w:tc>
      </w:tr>
      <w:tr w:rsidR="0063784D" w:rsidRPr="00270D9B" w:rsidTr="00270D9B">
        <w:trPr>
          <w:trHeight w:val="365"/>
          <w:tblCellSpacing w:w="15" w:type="dxa"/>
        </w:trPr>
        <w:tc>
          <w:tcPr>
            <w:tcW w:w="0" w:type="auto"/>
            <w:shd w:val="clear" w:color="auto" w:fill="FFFF00"/>
            <w:hideMark/>
          </w:tcPr>
          <w:p w:rsidR="00CC77BC" w:rsidRPr="00270D9B" w:rsidRDefault="00CC77BC" w:rsidP="00CC77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270D9B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Территория действия</w:t>
            </w:r>
          </w:p>
        </w:tc>
        <w:tc>
          <w:tcPr>
            <w:tcW w:w="0" w:type="auto"/>
            <w:shd w:val="clear" w:color="auto" w:fill="FFFF00"/>
            <w:hideMark/>
          </w:tcPr>
          <w:p w:rsidR="00CC77BC" w:rsidRPr="00270D9B" w:rsidRDefault="00CC77BC" w:rsidP="00CC77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270D9B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Филиалы РТ</w:t>
            </w:r>
          </w:p>
        </w:tc>
      </w:tr>
      <w:tr w:rsidR="0063784D" w:rsidRPr="00270D9B" w:rsidTr="00270D9B">
        <w:trPr>
          <w:trHeight w:val="651"/>
          <w:tblCellSpacing w:w="15" w:type="dxa"/>
        </w:trPr>
        <w:tc>
          <w:tcPr>
            <w:tcW w:w="0" w:type="auto"/>
            <w:shd w:val="clear" w:color="auto" w:fill="FFFF00"/>
            <w:vAlign w:val="center"/>
            <w:hideMark/>
          </w:tcPr>
          <w:p w:rsidR="00CC77BC" w:rsidRPr="00270D9B" w:rsidRDefault="00CC77BC" w:rsidP="00CC77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270D9B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Валюта кредита</w:t>
            </w:r>
          </w:p>
        </w:tc>
        <w:tc>
          <w:tcPr>
            <w:tcW w:w="0" w:type="auto"/>
            <w:shd w:val="clear" w:color="auto" w:fill="FFFF00"/>
            <w:vAlign w:val="center"/>
            <w:hideMark/>
          </w:tcPr>
          <w:p w:rsidR="00CC77BC" w:rsidRPr="00270D9B" w:rsidRDefault="00CC77BC" w:rsidP="00CC77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270D9B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Рубли РФ</w:t>
            </w:r>
          </w:p>
        </w:tc>
      </w:tr>
      <w:tr w:rsidR="0063784D" w:rsidRPr="00270D9B" w:rsidTr="00270D9B">
        <w:trPr>
          <w:trHeight w:val="530"/>
          <w:tblCellSpacing w:w="15" w:type="dxa"/>
        </w:trPr>
        <w:tc>
          <w:tcPr>
            <w:tcW w:w="0" w:type="auto"/>
            <w:shd w:val="clear" w:color="auto" w:fill="FFFF00"/>
            <w:hideMark/>
          </w:tcPr>
          <w:p w:rsidR="00CC77BC" w:rsidRPr="00270D9B" w:rsidRDefault="00CC77BC" w:rsidP="00CC77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270D9B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Обеспечение кредита</w:t>
            </w:r>
          </w:p>
        </w:tc>
        <w:tc>
          <w:tcPr>
            <w:tcW w:w="0" w:type="auto"/>
            <w:shd w:val="clear" w:color="auto" w:fill="FFFF00"/>
            <w:hideMark/>
          </w:tcPr>
          <w:p w:rsidR="00CC77BC" w:rsidRPr="00270D9B" w:rsidRDefault="00CC77BC" w:rsidP="00CC77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270D9B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Без обеспечения</w:t>
            </w:r>
          </w:p>
        </w:tc>
      </w:tr>
      <w:tr w:rsidR="0063784D" w:rsidRPr="00270D9B" w:rsidTr="00270D9B">
        <w:trPr>
          <w:trHeight w:val="530"/>
          <w:tblCellSpacing w:w="15" w:type="dxa"/>
        </w:trPr>
        <w:tc>
          <w:tcPr>
            <w:tcW w:w="0" w:type="auto"/>
            <w:shd w:val="clear" w:color="auto" w:fill="FFFF00"/>
          </w:tcPr>
          <w:p w:rsidR="0063784D" w:rsidRPr="00270D9B" w:rsidRDefault="0063784D" w:rsidP="00CC77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270D9B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Срок кредита, мес.</w:t>
            </w:r>
          </w:p>
        </w:tc>
        <w:tc>
          <w:tcPr>
            <w:tcW w:w="0" w:type="auto"/>
            <w:shd w:val="clear" w:color="auto" w:fill="FFFF00"/>
          </w:tcPr>
          <w:p w:rsidR="0063784D" w:rsidRPr="00270D9B" w:rsidRDefault="0063784D" w:rsidP="00CC77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270D9B">
              <w:rPr>
                <w:rFonts w:ascii="Times New Roman" w:eastAsia="Times New Roman" w:hAnsi="Times New Roman" w:cs="Times New Roman"/>
                <w:b/>
                <w:bCs/>
                <w:color w:val="7030A0"/>
                <w:sz w:val="28"/>
                <w:szCs w:val="28"/>
                <w:lang w:eastAsia="ru-RU"/>
              </w:rPr>
              <w:t>от 3 до 12</w:t>
            </w:r>
          </w:p>
        </w:tc>
      </w:tr>
      <w:tr w:rsidR="0063784D" w:rsidRPr="00270D9B" w:rsidTr="00270D9B">
        <w:trPr>
          <w:trHeight w:val="530"/>
          <w:tblCellSpacing w:w="15" w:type="dxa"/>
        </w:trPr>
        <w:tc>
          <w:tcPr>
            <w:tcW w:w="0" w:type="auto"/>
            <w:gridSpan w:val="2"/>
            <w:shd w:val="clear" w:color="auto" w:fill="FFFF00"/>
          </w:tcPr>
          <w:p w:rsidR="0063784D" w:rsidRPr="00270D9B" w:rsidRDefault="0063784D" w:rsidP="00CC77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7030A0"/>
                <w:sz w:val="28"/>
                <w:szCs w:val="28"/>
                <w:lang w:eastAsia="ru-RU"/>
              </w:rPr>
            </w:pPr>
            <w:r w:rsidRPr="00270D9B">
              <w:rPr>
                <w:rFonts w:ascii="Times New Roman" w:eastAsia="Times New Roman" w:hAnsi="Times New Roman" w:cs="Times New Roman"/>
                <w:b/>
                <w:bCs/>
                <w:color w:val="7030A0"/>
                <w:sz w:val="28"/>
                <w:szCs w:val="28"/>
                <w:lang w:eastAsia="ru-RU"/>
              </w:rPr>
              <w:t>Сумма кредита</w:t>
            </w:r>
            <w:r w:rsidRPr="00270D9B">
              <w:rPr>
                <w:rFonts w:ascii="Times New Roman" w:eastAsia="Times New Roman" w:hAnsi="Times New Roman" w:cs="Times New Roman"/>
                <w:bCs/>
                <w:color w:val="7030A0"/>
                <w:sz w:val="28"/>
                <w:szCs w:val="28"/>
                <w:lang w:eastAsia="ru-RU"/>
              </w:rPr>
              <w:t xml:space="preserve"> (без учета стоимости страхового продукта, включаемого в итоговую сумму кредита)</w:t>
            </w:r>
          </w:p>
        </w:tc>
      </w:tr>
      <w:tr w:rsidR="0063784D" w:rsidRPr="00270D9B" w:rsidTr="00270D9B">
        <w:trPr>
          <w:trHeight w:val="549"/>
          <w:tblCellSpacing w:w="15" w:type="dxa"/>
        </w:trPr>
        <w:tc>
          <w:tcPr>
            <w:tcW w:w="0" w:type="auto"/>
            <w:shd w:val="clear" w:color="auto" w:fill="FFFF00"/>
            <w:hideMark/>
          </w:tcPr>
          <w:p w:rsidR="00CC77BC" w:rsidRPr="00270D9B" w:rsidRDefault="00CC77BC" w:rsidP="00CC77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270D9B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Минимальная сумма кредита</w:t>
            </w:r>
          </w:p>
        </w:tc>
        <w:tc>
          <w:tcPr>
            <w:tcW w:w="0" w:type="auto"/>
            <w:shd w:val="clear" w:color="auto" w:fill="FFFF00"/>
            <w:hideMark/>
          </w:tcPr>
          <w:p w:rsidR="00CC77BC" w:rsidRPr="00270D9B" w:rsidRDefault="00CC77BC" w:rsidP="00CC77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270D9B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10 тыс. рублей</w:t>
            </w:r>
          </w:p>
        </w:tc>
      </w:tr>
      <w:tr w:rsidR="0063784D" w:rsidRPr="00270D9B" w:rsidTr="00270D9B">
        <w:trPr>
          <w:trHeight w:val="569"/>
          <w:tblCellSpacing w:w="15" w:type="dxa"/>
        </w:trPr>
        <w:tc>
          <w:tcPr>
            <w:tcW w:w="0" w:type="auto"/>
            <w:shd w:val="clear" w:color="auto" w:fill="FFFF00"/>
            <w:hideMark/>
          </w:tcPr>
          <w:p w:rsidR="00CC77BC" w:rsidRPr="00270D9B" w:rsidRDefault="00CC77BC" w:rsidP="00CC77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270D9B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Максимальная сумма кредита</w:t>
            </w:r>
          </w:p>
        </w:tc>
        <w:tc>
          <w:tcPr>
            <w:tcW w:w="0" w:type="auto"/>
            <w:shd w:val="clear" w:color="auto" w:fill="FFFF00"/>
            <w:hideMark/>
          </w:tcPr>
          <w:p w:rsidR="00CC77BC" w:rsidRPr="00270D9B" w:rsidRDefault="00CC77BC" w:rsidP="00CC77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270D9B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100 тыс. рублей</w:t>
            </w:r>
          </w:p>
        </w:tc>
      </w:tr>
      <w:tr w:rsidR="0063784D" w:rsidRPr="00270D9B" w:rsidTr="00270D9B">
        <w:trPr>
          <w:trHeight w:val="589"/>
          <w:tblCellSpacing w:w="15" w:type="dxa"/>
        </w:trPr>
        <w:tc>
          <w:tcPr>
            <w:tcW w:w="0" w:type="auto"/>
            <w:shd w:val="clear" w:color="auto" w:fill="FFFF00"/>
            <w:vAlign w:val="center"/>
            <w:hideMark/>
          </w:tcPr>
          <w:p w:rsidR="00CC77BC" w:rsidRPr="00270D9B" w:rsidRDefault="00F623EB" w:rsidP="00CC77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270D9B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 xml:space="preserve">Процентная ставка, </w:t>
            </w:r>
            <w:proofErr w:type="gramStart"/>
            <w:r w:rsidRPr="00270D9B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годовых</w:t>
            </w:r>
            <w:proofErr w:type="gramEnd"/>
          </w:p>
        </w:tc>
        <w:tc>
          <w:tcPr>
            <w:tcW w:w="0" w:type="auto"/>
            <w:shd w:val="clear" w:color="auto" w:fill="FFFF00"/>
            <w:vAlign w:val="center"/>
            <w:hideMark/>
          </w:tcPr>
          <w:p w:rsidR="00CC77BC" w:rsidRPr="00270D9B" w:rsidRDefault="00F623EB" w:rsidP="00CC77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270D9B">
              <w:rPr>
                <w:rFonts w:ascii="Times New Roman" w:eastAsia="Times New Roman" w:hAnsi="Times New Roman" w:cs="Times New Roman"/>
                <w:b/>
                <w:bCs/>
                <w:color w:val="7030A0"/>
                <w:sz w:val="28"/>
                <w:szCs w:val="28"/>
                <w:lang w:eastAsia="ru-RU"/>
              </w:rPr>
              <w:t>11,0%</w:t>
            </w:r>
          </w:p>
        </w:tc>
      </w:tr>
      <w:tr w:rsidR="00F623EB" w:rsidRPr="00270D9B" w:rsidTr="00270D9B">
        <w:trPr>
          <w:trHeight w:val="623"/>
          <w:tblCellSpacing w:w="15" w:type="dxa"/>
        </w:trPr>
        <w:tc>
          <w:tcPr>
            <w:tcW w:w="0" w:type="auto"/>
            <w:gridSpan w:val="2"/>
            <w:shd w:val="clear" w:color="auto" w:fill="FFFF00"/>
            <w:hideMark/>
          </w:tcPr>
          <w:p w:rsidR="00F623EB" w:rsidRPr="00270D9B" w:rsidRDefault="00F623EB" w:rsidP="006378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270D9B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Указанное значение процентной ставки устанавливается при условии получения заработной платы на банковскую карту ПАО «АК БАРС» БАНК</w:t>
            </w:r>
          </w:p>
        </w:tc>
      </w:tr>
      <w:tr w:rsidR="0063784D" w:rsidRPr="00270D9B" w:rsidTr="00270D9B">
        <w:trPr>
          <w:trHeight w:val="793"/>
          <w:tblCellSpacing w:w="15" w:type="dxa"/>
        </w:trPr>
        <w:tc>
          <w:tcPr>
            <w:tcW w:w="0" w:type="auto"/>
            <w:shd w:val="clear" w:color="auto" w:fill="FFFF00"/>
            <w:hideMark/>
          </w:tcPr>
          <w:p w:rsidR="00CC77BC" w:rsidRPr="00270D9B" w:rsidRDefault="00CC77BC" w:rsidP="00CC77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270D9B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Страхование жизни и потери трудоспособности заемщика</w:t>
            </w:r>
          </w:p>
        </w:tc>
        <w:tc>
          <w:tcPr>
            <w:tcW w:w="0" w:type="auto"/>
            <w:shd w:val="clear" w:color="auto" w:fill="FFFF00"/>
            <w:hideMark/>
          </w:tcPr>
          <w:p w:rsidR="00CC77BC" w:rsidRPr="00270D9B" w:rsidRDefault="00CC77BC" w:rsidP="00623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270D9B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Страховая премия не включается в сумму кредита</w:t>
            </w:r>
          </w:p>
        </w:tc>
      </w:tr>
      <w:tr w:rsidR="00F623EB" w:rsidRPr="00270D9B" w:rsidTr="00270D9B">
        <w:trPr>
          <w:trHeight w:val="347"/>
          <w:tblCellSpacing w:w="15" w:type="dxa"/>
        </w:trPr>
        <w:tc>
          <w:tcPr>
            <w:tcW w:w="0" w:type="auto"/>
            <w:gridSpan w:val="2"/>
            <w:shd w:val="clear" w:color="auto" w:fill="FFFF00"/>
          </w:tcPr>
          <w:p w:rsidR="00F623EB" w:rsidRPr="00270D9B" w:rsidRDefault="00F623EB" w:rsidP="00623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7030A0"/>
                <w:sz w:val="28"/>
                <w:szCs w:val="28"/>
                <w:lang w:eastAsia="ru-RU"/>
              </w:rPr>
            </w:pPr>
            <w:r w:rsidRPr="00270D9B">
              <w:rPr>
                <w:rFonts w:ascii="Times New Roman" w:eastAsia="Times New Roman" w:hAnsi="Times New Roman" w:cs="Times New Roman"/>
                <w:b/>
                <w:color w:val="7030A0"/>
                <w:sz w:val="28"/>
                <w:szCs w:val="28"/>
                <w:lang w:eastAsia="ru-RU"/>
              </w:rPr>
              <w:t>Общие условия</w:t>
            </w:r>
          </w:p>
        </w:tc>
      </w:tr>
      <w:tr w:rsidR="00F623EB" w:rsidRPr="00270D9B" w:rsidTr="00270D9B">
        <w:trPr>
          <w:trHeight w:val="793"/>
          <w:tblCellSpacing w:w="15" w:type="dxa"/>
        </w:trPr>
        <w:tc>
          <w:tcPr>
            <w:tcW w:w="0" w:type="auto"/>
            <w:shd w:val="clear" w:color="auto" w:fill="FFFF00"/>
          </w:tcPr>
          <w:p w:rsidR="00F623EB" w:rsidRPr="00270D9B" w:rsidRDefault="00F623EB" w:rsidP="00CC77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270D9B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Предоставление документов, подтверждающих доход</w:t>
            </w:r>
          </w:p>
        </w:tc>
        <w:tc>
          <w:tcPr>
            <w:tcW w:w="0" w:type="auto"/>
            <w:shd w:val="clear" w:color="auto" w:fill="FFFF00"/>
          </w:tcPr>
          <w:p w:rsidR="00F623EB" w:rsidRPr="00270D9B" w:rsidRDefault="00F623EB" w:rsidP="00623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270D9B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Обязательно</w:t>
            </w:r>
          </w:p>
        </w:tc>
      </w:tr>
      <w:tr w:rsidR="00F623EB" w:rsidRPr="00270D9B" w:rsidTr="00270D9B">
        <w:trPr>
          <w:trHeight w:val="479"/>
          <w:tblCellSpacing w:w="15" w:type="dxa"/>
        </w:trPr>
        <w:tc>
          <w:tcPr>
            <w:tcW w:w="0" w:type="auto"/>
            <w:shd w:val="clear" w:color="auto" w:fill="FFFF00"/>
          </w:tcPr>
          <w:p w:rsidR="00F623EB" w:rsidRPr="00270D9B" w:rsidRDefault="00F623EB" w:rsidP="00CC77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270D9B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Комиссия за выдачу кредита</w:t>
            </w:r>
          </w:p>
        </w:tc>
        <w:tc>
          <w:tcPr>
            <w:tcW w:w="0" w:type="auto"/>
            <w:shd w:val="clear" w:color="auto" w:fill="FFFF00"/>
          </w:tcPr>
          <w:p w:rsidR="00F623EB" w:rsidRPr="00270D9B" w:rsidRDefault="00F623EB" w:rsidP="00623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270D9B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Не взимается</w:t>
            </w:r>
          </w:p>
        </w:tc>
      </w:tr>
      <w:tr w:rsidR="00F623EB" w:rsidRPr="00270D9B" w:rsidTr="00270D9B">
        <w:trPr>
          <w:trHeight w:val="473"/>
          <w:tblCellSpacing w:w="15" w:type="dxa"/>
        </w:trPr>
        <w:tc>
          <w:tcPr>
            <w:tcW w:w="0" w:type="auto"/>
            <w:shd w:val="clear" w:color="auto" w:fill="FFFF00"/>
          </w:tcPr>
          <w:p w:rsidR="00F623EB" w:rsidRPr="00270D9B" w:rsidRDefault="00F623EB" w:rsidP="00CC77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270D9B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Погашение кредита</w:t>
            </w:r>
          </w:p>
        </w:tc>
        <w:tc>
          <w:tcPr>
            <w:tcW w:w="0" w:type="auto"/>
            <w:shd w:val="clear" w:color="auto" w:fill="FFFF00"/>
          </w:tcPr>
          <w:p w:rsidR="00F623EB" w:rsidRPr="00270D9B" w:rsidRDefault="00F623EB" w:rsidP="00623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proofErr w:type="spellStart"/>
            <w:r w:rsidRPr="00270D9B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Аннуитетные</w:t>
            </w:r>
            <w:proofErr w:type="spellEnd"/>
            <w:r w:rsidRPr="00270D9B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 xml:space="preserve"> платежи</w:t>
            </w:r>
          </w:p>
        </w:tc>
      </w:tr>
      <w:tr w:rsidR="00F623EB" w:rsidRPr="00270D9B" w:rsidTr="00270D9B">
        <w:trPr>
          <w:trHeight w:val="637"/>
          <w:tblCellSpacing w:w="15" w:type="dxa"/>
        </w:trPr>
        <w:tc>
          <w:tcPr>
            <w:tcW w:w="0" w:type="auto"/>
            <w:shd w:val="clear" w:color="auto" w:fill="FFFF00"/>
          </w:tcPr>
          <w:p w:rsidR="00F623EB" w:rsidRPr="00270D9B" w:rsidRDefault="00F623EB" w:rsidP="00CC77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270D9B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Досрочное погашение кредита</w:t>
            </w:r>
          </w:p>
        </w:tc>
        <w:tc>
          <w:tcPr>
            <w:tcW w:w="0" w:type="auto"/>
            <w:shd w:val="clear" w:color="auto" w:fill="FFFF00"/>
          </w:tcPr>
          <w:p w:rsidR="00F623EB" w:rsidRPr="00270D9B" w:rsidRDefault="00F623EB" w:rsidP="00623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270D9B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В любое время без ограничения по сумме и срокам, без комиссии</w:t>
            </w:r>
          </w:p>
        </w:tc>
      </w:tr>
    </w:tbl>
    <w:p w:rsidR="00F623EB" w:rsidRPr="00662360" w:rsidRDefault="00F623EB" w:rsidP="00CC77BC">
      <w:pPr>
        <w:spacing w:after="0" w:line="312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</w:p>
    <w:p w:rsidR="00270D9B" w:rsidRDefault="00662360" w:rsidP="00790E79">
      <w:pPr>
        <w:pStyle w:val="a6"/>
        <w:shd w:val="clear" w:color="auto" w:fill="FFFFFF"/>
        <w:spacing w:before="0" w:beforeAutospacing="0" w:after="0" w:afterAutospacing="0"/>
        <w:rPr>
          <w:color w:val="333333"/>
          <w:sz w:val="32"/>
          <w:szCs w:val="32"/>
        </w:rPr>
      </w:pPr>
      <w:r>
        <w:rPr>
          <w:color w:val="333333"/>
          <w:sz w:val="32"/>
          <w:szCs w:val="32"/>
        </w:rPr>
        <w:t xml:space="preserve">          </w:t>
      </w:r>
      <w:r w:rsidR="00471676" w:rsidRPr="00662360">
        <w:rPr>
          <w:color w:val="333333"/>
          <w:sz w:val="32"/>
          <w:szCs w:val="32"/>
        </w:rPr>
        <w:t>Татарская республиканская профсоюзная организация работников образования и АК Барс банк продлили программу льготного потребительского кредитования на 2020 год. Воспользоваться ее могут только члены профсоюза образования. </w:t>
      </w:r>
    </w:p>
    <w:p w:rsidR="00471676" w:rsidRPr="00790E79" w:rsidRDefault="00471676" w:rsidP="00790E79">
      <w:pPr>
        <w:pStyle w:val="a6"/>
        <w:shd w:val="clear" w:color="auto" w:fill="FFFFFF"/>
        <w:spacing w:before="0" w:beforeAutospacing="0" w:after="0" w:afterAutospacing="0"/>
        <w:rPr>
          <w:color w:val="FF0000"/>
          <w:sz w:val="32"/>
          <w:szCs w:val="32"/>
        </w:rPr>
      </w:pPr>
      <w:r w:rsidRPr="00790E79">
        <w:rPr>
          <w:rStyle w:val="a7"/>
          <w:color w:val="FF0000"/>
          <w:sz w:val="32"/>
          <w:szCs w:val="32"/>
        </w:rPr>
        <w:t>До 1 марта 2020 года действуют прежние условия. </w:t>
      </w:r>
      <w:r w:rsidRPr="00790E79">
        <w:rPr>
          <w:color w:val="FF0000"/>
          <w:sz w:val="32"/>
          <w:szCs w:val="32"/>
        </w:rPr>
        <w:t xml:space="preserve">Затем ставка станет ниже – 11% </w:t>
      </w:r>
      <w:proofErr w:type="gramStart"/>
      <w:r w:rsidRPr="00790E79">
        <w:rPr>
          <w:color w:val="FF0000"/>
          <w:sz w:val="32"/>
          <w:szCs w:val="32"/>
        </w:rPr>
        <w:t>годовых</w:t>
      </w:r>
      <w:proofErr w:type="gramEnd"/>
      <w:r w:rsidRPr="00790E79">
        <w:rPr>
          <w:color w:val="FF0000"/>
          <w:sz w:val="32"/>
          <w:szCs w:val="32"/>
        </w:rPr>
        <w:t>. Однако</w:t>
      </w:r>
      <w:proofErr w:type="gramStart"/>
      <w:r w:rsidRPr="00790E79">
        <w:rPr>
          <w:color w:val="FF0000"/>
          <w:sz w:val="32"/>
          <w:szCs w:val="32"/>
        </w:rPr>
        <w:t>,</w:t>
      </w:r>
      <w:proofErr w:type="gramEnd"/>
      <w:r w:rsidRPr="00790E79">
        <w:rPr>
          <w:color w:val="FF0000"/>
          <w:sz w:val="32"/>
          <w:szCs w:val="32"/>
        </w:rPr>
        <w:t xml:space="preserve"> условия выдачи кредита немного изменятся. </w:t>
      </w:r>
      <w:r w:rsidRPr="00790E79">
        <w:rPr>
          <w:color w:val="FF0000"/>
          <w:sz w:val="32"/>
          <w:szCs w:val="32"/>
        </w:rPr>
        <w:lastRenderedPageBreak/>
        <w:t>Обязательным условием станет перечисление заработной платы клиента на карту ПАО "</w:t>
      </w:r>
      <w:proofErr w:type="spellStart"/>
      <w:r w:rsidRPr="00790E79">
        <w:rPr>
          <w:color w:val="FF0000"/>
          <w:sz w:val="32"/>
          <w:szCs w:val="32"/>
        </w:rPr>
        <w:t>Ак</w:t>
      </w:r>
      <w:proofErr w:type="spellEnd"/>
      <w:r w:rsidRPr="00790E79">
        <w:rPr>
          <w:color w:val="FF0000"/>
          <w:sz w:val="32"/>
          <w:szCs w:val="32"/>
        </w:rPr>
        <w:t xml:space="preserve"> Барс" Банк. В случае прекращения перечисления заработной платы на карту ПАО "</w:t>
      </w:r>
      <w:proofErr w:type="spellStart"/>
      <w:r w:rsidRPr="00790E79">
        <w:rPr>
          <w:color w:val="FF0000"/>
          <w:sz w:val="32"/>
          <w:szCs w:val="32"/>
        </w:rPr>
        <w:t>Ак</w:t>
      </w:r>
      <w:proofErr w:type="spellEnd"/>
      <w:r w:rsidRPr="00790E79">
        <w:rPr>
          <w:color w:val="FF0000"/>
          <w:sz w:val="32"/>
          <w:szCs w:val="32"/>
        </w:rPr>
        <w:t xml:space="preserve"> Барс" Банк ставка увеличится до 19%.</w:t>
      </w:r>
    </w:p>
    <w:p w:rsidR="00471676" w:rsidRPr="00662360" w:rsidRDefault="00471676" w:rsidP="00790E79">
      <w:pPr>
        <w:pStyle w:val="a6"/>
        <w:shd w:val="clear" w:color="auto" w:fill="FFFFFF"/>
        <w:spacing w:before="0" w:beforeAutospacing="0" w:after="0" w:afterAutospacing="0"/>
        <w:rPr>
          <w:color w:val="333333"/>
          <w:sz w:val="32"/>
          <w:szCs w:val="32"/>
        </w:rPr>
      </w:pPr>
      <w:r w:rsidRPr="00662360">
        <w:rPr>
          <w:color w:val="333333"/>
          <w:sz w:val="32"/>
          <w:szCs w:val="32"/>
        </w:rPr>
        <w:t>Напомним, программа льготного потребительского кредитования для членов Татарского республиканского комитета профсоюза работников народного образования и науки действует с 2017 года. За три года было выдано более 2000 кредитов на сумму 180 миллионов рублей</w:t>
      </w:r>
      <w:r w:rsidR="00270D9B">
        <w:rPr>
          <w:color w:val="333333"/>
          <w:sz w:val="32"/>
          <w:szCs w:val="32"/>
        </w:rPr>
        <w:t xml:space="preserve"> по РТ</w:t>
      </w:r>
      <w:r w:rsidRPr="00662360">
        <w:rPr>
          <w:color w:val="333333"/>
          <w:sz w:val="32"/>
          <w:szCs w:val="32"/>
        </w:rPr>
        <w:t>.</w:t>
      </w:r>
    </w:p>
    <w:p w:rsidR="00471676" w:rsidRPr="00662360" w:rsidRDefault="00471676" w:rsidP="00790E79">
      <w:pPr>
        <w:pStyle w:val="a6"/>
        <w:shd w:val="clear" w:color="auto" w:fill="FFFFFF"/>
        <w:spacing w:before="0" w:beforeAutospacing="0" w:after="0" w:afterAutospacing="0"/>
        <w:rPr>
          <w:color w:val="0070C0"/>
          <w:sz w:val="32"/>
          <w:szCs w:val="32"/>
        </w:rPr>
      </w:pPr>
      <w:r w:rsidRPr="00662360">
        <w:rPr>
          <w:rStyle w:val="a7"/>
          <w:color w:val="0070C0"/>
          <w:sz w:val="32"/>
          <w:szCs w:val="32"/>
        </w:rPr>
        <w:t>Необходимые документы для подачи заявки:</w:t>
      </w:r>
    </w:p>
    <w:p w:rsidR="00471676" w:rsidRPr="00662360" w:rsidRDefault="00471676" w:rsidP="00790E79">
      <w:pPr>
        <w:pStyle w:val="a6"/>
        <w:shd w:val="clear" w:color="auto" w:fill="FFFFFF"/>
        <w:spacing w:before="0" w:beforeAutospacing="0" w:after="0" w:afterAutospacing="0"/>
        <w:rPr>
          <w:color w:val="0070C0"/>
          <w:sz w:val="32"/>
          <w:szCs w:val="32"/>
        </w:rPr>
      </w:pPr>
      <w:r w:rsidRPr="00662360">
        <w:rPr>
          <w:color w:val="0070C0"/>
          <w:sz w:val="32"/>
          <w:szCs w:val="32"/>
        </w:rPr>
        <w:t>- Ходатайство ТРК Профсоюз </w:t>
      </w:r>
      <w:r w:rsidRPr="00662360">
        <w:rPr>
          <w:color w:val="0070C0"/>
          <w:sz w:val="32"/>
          <w:szCs w:val="32"/>
        </w:rPr>
        <w:br/>
        <w:t>- Справка 2-НДФЛ (либо справка по форме Банка) </w:t>
      </w:r>
      <w:r w:rsidRPr="00662360">
        <w:rPr>
          <w:color w:val="0070C0"/>
          <w:sz w:val="32"/>
          <w:szCs w:val="32"/>
        </w:rPr>
        <w:br/>
        <w:t>- Копия паспорта (все страницы даже пустые) </w:t>
      </w:r>
      <w:r w:rsidRPr="00662360">
        <w:rPr>
          <w:color w:val="0070C0"/>
          <w:sz w:val="32"/>
          <w:szCs w:val="32"/>
        </w:rPr>
        <w:br/>
        <w:t>- Копия СНИЛС </w:t>
      </w:r>
      <w:r w:rsidRPr="00662360">
        <w:rPr>
          <w:color w:val="0070C0"/>
          <w:sz w:val="32"/>
          <w:szCs w:val="32"/>
        </w:rPr>
        <w:br/>
        <w:t>- Копия профсоюзного билета </w:t>
      </w:r>
    </w:p>
    <w:p w:rsidR="00F623EB" w:rsidRDefault="00F623EB" w:rsidP="00CC77BC">
      <w:pPr>
        <w:spacing w:after="0" w:line="312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70D9B" w:rsidRDefault="00270D9B" w:rsidP="00CC77BC">
      <w:pPr>
        <w:spacing w:after="0" w:line="312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70D9B" w:rsidRDefault="00270D9B" w:rsidP="00CC77BC">
      <w:pPr>
        <w:spacing w:after="0" w:line="312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623EB" w:rsidRPr="00270D9B" w:rsidRDefault="00790E79" w:rsidP="00270D9B">
      <w:pPr>
        <w:spacing w:after="0" w:line="312" w:lineRule="atLeast"/>
        <w:jc w:val="center"/>
        <w:rPr>
          <w:rFonts w:ascii="Times New Roman" w:eastAsia="Times New Roman" w:hAnsi="Times New Roman" w:cs="Times New Roman"/>
          <w:b/>
          <w:bCs/>
          <w:i/>
          <w:sz w:val="32"/>
          <w:szCs w:val="32"/>
          <w:u w:val="single"/>
          <w:lang w:eastAsia="ru-RU"/>
        </w:rPr>
      </w:pPr>
      <w:r w:rsidRPr="00270D9B">
        <w:rPr>
          <w:rFonts w:ascii="Times New Roman" w:eastAsia="Times New Roman" w:hAnsi="Times New Roman" w:cs="Times New Roman"/>
          <w:b/>
          <w:bCs/>
          <w:i/>
          <w:sz w:val="32"/>
          <w:szCs w:val="32"/>
          <w:u w:val="single"/>
          <w:lang w:eastAsia="ru-RU"/>
        </w:rPr>
        <w:t>Уважаемые коллеги!</w:t>
      </w:r>
    </w:p>
    <w:p w:rsidR="00790E79" w:rsidRPr="00270D9B" w:rsidRDefault="00790E79" w:rsidP="00270D9B">
      <w:pPr>
        <w:spacing w:after="0" w:line="312" w:lineRule="atLeast"/>
        <w:jc w:val="center"/>
        <w:rPr>
          <w:rFonts w:ascii="Times New Roman" w:hAnsi="Times New Roman" w:cs="Times New Roman"/>
          <w:b/>
          <w:i/>
          <w:color w:val="333333"/>
          <w:sz w:val="32"/>
          <w:szCs w:val="32"/>
          <w:u w:val="single"/>
        </w:rPr>
      </w:pPr>
      <w:r w:rsidRPr="00270D9B">
        <w:rPr>
          <w:rFonts w:ascii="Times New Roman" w:eastAsia="Times New Roman" w:hAnsi="Times New Roman" w:cs="Times New Roman"/>
          <w:b/>
          <w:bCs/>
          <w:i/>
          <w:sz w:val="32"/>
          <w:szCs w:val="32"/>
          <w:u w:val="single"/>
          <w:lang w:eastAsia="ru-RU"/>
        </w:rPr>
        <w:t xml:space="preserve">Просьба довести до всех членов профсоюза, что в 2020 году произошли изменения в программе  </w:t>
      </w:r>
      <w:r w:rsidRPr="00270D9B">
        <w:rPr>
          <w:rFonts w:ascii="Times New Roman" w:hAnsi="Times New Roman" w:cs="Times New Roman"/>
          <w:b/>
          <w:i/>
          <w:color w:val="333333"/>
          <w:sz w:val="32"/>
          <w:szCs w:val="32"/>
          <w:u w:val="single"/>
        </w:rPr>
        <w:t>льготного потребительского кредитования для членов профсоюза работников народного образования через ПАО «</w:t>
      </w:r>
      <w:proofErr w:type="spellStart"/>
      <w:r w:rsidRPr="00270D9B">
        <w:rPr>
          <w:rFonts w:ascii="Times New Roman" w:hAnsi="Times New Roman" w:cs="Times New Roman"/>
          <w:b/>
          <w:i/>
          <w:color w:val="333333"/>
          <w:sz w:val="32"/>
          <w:szCs w:val="32"/>
          <w:u w:val="single"/>
        </w:rPr>
        <w:t>Ак</w:t>
      </w:r>
      <w:proofErr w:type="spellEnd"/>
      <w:r w:rsidRPr="00270D9B">
        <w:rPr>
          <w:rFonts w:ascii="Times New Roman" w:hAnsi="Times New Roman" w:cs="Times New Roman"/>
          <w:b/>
          <w:i/>
          <w:color w:val="333333"/>
          <w:sz w:val="32"/>
          <w:szCs w:val="32"/>
          <w:u w:val="single"/>
        </w:rPr>
        <w:t xml:space="preserve"> Барс» Банк. По всем</w:t>
      </w:r>
      <w:r w:rsidR="00270D9B" w:rsidRPr="00270D9B">
        <w:rPr>
          <w:rFonts w:ascii="Times New Roman" w:hAnsi="Times New Roman" w:cs="Times New Roman"/>
          <w:b/>
          <w:i/>
          <w:color w:val="333333"/>
          <w:sz w:val="32"/>
          <w:szCs w:val="32"/>
          <w:u w:val="single"/>
        </w:rPr>
        <w:t xml:space="preserve"> вопросам нужно обратиться в Совет профсоюзных организации</w:t>
      </w:r>
      <w:proofErr w:type="gramStart"/>
      <w:r w:rsidR="00270D9B" w:rsidRPr="00270D9B">
        <w:rPr>
          <w:rFonts w:ascii="Times New Roman" w:hAnsi="Times New Roman" w:cs="Times New Roman"/>
          <w:b/>
          <w:i/>
          <w:color w:val="333333"/>
          <w:sz w:val="32"/>
          <w:szCs w:val="32"/>
          <w:u w:val="single"/>
        </w:rPr>
        <w:t>.</w:t>
      </w:r>
      <w:proofErr w:type="gramEnd"/>
      <w:r w:rsidR="00270D9B" w:rsidRPr="00270D9B">
        <w:rPr>
          <w:rFonts w:ascii="Times New Roman" w:hAnsi="Times New Roman" w:cs="Times New Roman"/>
          <w:b/>
          <w:i/>
          <w:color w:val="333333"/>
          <w:sz w:val="32"/>
          <w:szCs w:val="32"/>
          <w:u w:val="single"/>
        </w:rPr>
        <w:t xml:space="preserve">  </w:t>
      </w:r>
      <w:proofErr w:type="gramStart"/>
      <w:r w:rsidR="00270D9B" w:rsidRPr="00270D9B">
        <w:rPr>
          <w:rFonts w:ascii="Times New Roman" w:hAnsi="Times New Roman" w:cs="Times New Roman"/>
          <w:b/>
          <w:i/>
          <w:color w:val="333333"/>
          <w:sz w:val="32"/>
          <w:szCs w:val="32"/>
          <w:u w:val="single"/>
        </w:rPr>
        <w:t>т</w:t>
      </w:r>
      <w:proofErr w:type="gramEnd"/>
      <w:r w:rsidR="00270D9B" w:rsidRPr="00270D9B">
        <w:rPr>
          <w:rFonts w:ascii="Times New Roman" w:hAnsi="Times New Roman" w:cs="Times New Roman"/>
          <w:b/>
          <w:i/>
          <w:color w:val="333333"/>
          <w:sz w:val="32"/>
          <w:szCs w:val="32"/>
          <w:u w:val="single"/>
        </w:rPr>
        <w:t xml:space="preserve">ел.38-02-42 </w:t>
      </w:r>
      <w:proofErr w:type="spellStart"/>
      <w:r w:rsidR="00270D9B" w:rsidRPr="00270D9B">
        <w:rPr>
          <w:rFonts w:ascii="Times New Roman" w:hAnsi="Times New Roman" w:cs="Times New Roman"/>
          <w:b/>
          <w:i/>
          <w:color w:val="333333"/>
          <w:sz w:val="32"/>
          <w:szCs w:val="32"/>
          <w:u w:val="single"/>
        </w:rPr>
        <w:t>Мушаковой</w:t>
      </w:r>
      <w:proofErr w:type="spellEnd"/>
      <w:r w:rsidR="00270D9B" w:rsidRPr="00270D9B">
        <w:rPr>
          <w:rFonts w:ascii="Times New Roman" w:hAnsi="Times New Roman" w:cs="Times New Roman"/>
          <w:b/>
          <w:i/>
          <w:color w:val="333333"/>
          <w:sz w:val="32"/>
          <w:szCs w:val="32"/>
          <w:u w:val="single"/>
        </w:rPr>
        <w:t xml:space="preserve"> </w:t>
      </w:r>
      <w:proofErr w:type="spellStart"/>
      <w:r w:rsidR="00270D9B" w:rsidRPr="00270D9B">
        <w:rPr>
          <w:rFonts w:ascii="Times New Roman" w:hAnsi="Times New Roman" w:cs="Times New Roman"/>
          <w:b/>
          <w:i/>
          <w:color w:val="333333"/>
          <w:sz w:val="32"/>
          <w:szCs w:val="32"/>
          <w:u w:val="single"/>
        </w:rPr>
        <w:t>Гульназ</w:t>
      </w:r>
      <w:proofErr w:type="spellEnd"/>
      <w:r w:rsidR="00270D9B" w:rsidRPr="00270D9B">
        <w:rPr>
          <w:rFonts w:ascii="Times New Roman" w:hAnsi="Times New Roman" w:cs="Times New Roman"/>
          <w:b/>
          <w:i/>
          <w:color w:val="333333"/>
          <w:sz w:val="32"/>
          <w:szCs w:val="32"/>
          <w:u w:val="single"/>
        </w:rPr>
        <w:t xml:space="preserve"> </w:t>
      </w:r>
      <w:proofErr w:type="spellStart"/>
      <w:r w:rsidR="00270D9B" w:rsidRPr="00270D9B">
        <w:rPr>
          <w:rFonts w:ascii="Times New Roman" w:hAnsi="Times New Roman" w:cs="Times New Roman"/>
          <w:b/>
          <w:i/>
          <w:color w:val="333333"/>
          <w:sz w:val="32"/>
          <w:szCs w:val="32"/>
          <w:u w:val="single"/>
        </w:rPr>
        <w:t>Равилевне</w:t>
      </w:r>
      <w:proofErr w:type="spellEnd"/>
      <w:r w:rsidR="00270D9B" w:rsidRPr="00270D9B">
        <w:rPr>
          <w:rFonts w:ascii="Times New Roman" w:hAnsi="Times New Roman" w:cs="Times New Roman"/>
          <w:b/>
          <w:i/>
          <w:color w:val="333333"/>
          <w:sz w:val="32"/>
          <w:szCs w:val="32"/>
          <w:u w:val="single"/>
        </w:rPr>
        <w:t xml:space="preserve"> – правовому инспектору профсоюза, 211 кабинет Управления образования</w:t>
      </w:r>
    </w:p>
    <w:p w:rsidR="00790E79" w:rsidRPr="00270D9B" w:rsidRDefault="00790E79" w:rsidP="00270D9B">
      <w:pPr>
        <w:spacing w:after="0" w:line="312" w:lineRule="atLeast"/>
        <w:jc w:val="center"/>
        <w:rPr>
          <w:rFonts w:ascii="Times New Roman" w:hAnsi="Times New Roman" w:cs="Times New Roman"/>
          <w:b/>
          <w:i/>
          <w:color w:val="333333"/>
          <w:sz w:val="32"/>
          <w:szCs w:val="32"/>
          <w:u w:val="single"/>
        </w:rPr>
      </w:pPr>
    </w:p>
    <w:p w:rsidR="00790E79" w:rsidRPr="00790E79" w:rsidRDefault="00790E79" w:rsidP="00270D9B">
      <w:pPr>
        <w:spacing w:after="0" w:line="312" w:lineRule="atLeast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lang w:eastAsia="ru-RU"/>
        </w:rPr>
      </w:pPr>
      <w:r w:rsidRPr="00270D9B">
        <w:rPr>
          <w:rFonts w:ascii="Times New Roman" w:hAnsi="Times New Roman" w:cs="Times New Roman"/>
          <w:b/>
          <w:i/>
          <w:color w:val="333333"/>
          <w:sz w:val="32"/>
          <w:szCs w:val="32"/>
          <w:u w:val="single"/>
        </w:rPr>
        <w:t xml:space="preserve">Председатель </w:t>
      </w:r>
      <w:proofErr w:type="spellStart"/>
      <w:r w:rsidRPr="00270D9B">
        <w:rPr>
          <w:rFonts w:ascii="Times New Roman" w:hAnsi="Times New Roman" w:cs="Times New Roman"/>
          <w:b/>
          <w:i/>
          <w:color w:val="333333"/>
          <w:sz w:val="32"/>
          <w:szCs w:val="32"/>
          <w:u w:val="single"/>
        </w:rPr>
        <w:t>Альметьевского</w:t>
      </w:r>
      <w:proofErr w:type="spellEnd"/>
      <w:r w:rsidRPr="00270D9B">
        <w:rPr>
          <w:rFonts w:ascii="Times New Roman" w:hAnsi="Times New Roman" w:cs="Times New Roman"/>
          <w:b/>
          <w:i/>
          <w:color w:val="333333"/>
          <w:sz w:val="32"/>
          <w:szCs w:val="32"/>
          <w:u w:val="single"/>
        </w:rPr>
        <w:t xml:space="preserve"> СПО учреждений образования     </w:t>
      </w:r>
      <w:proofErr w:type="spellStart"/>
      <w:r w:rsidRPr="00270D9B">
        <w:rPr>
          <w:rFonts w:ascii="Times New Roman" w:hAnsi="Times New Roman" w:cs="Times New Roman"/>
          <w:b/>
          <w:i/>
          <w:color w:val="333333"/>
          <w:sz w:val="32"/>
          <w:szCs w:val="32"/>
          <w:u w:val="single"/>
        </w:rPr>
        <w:t>Хайрутдинов</w:t>
      </w:r>
      <w:proofErr w:type="spellEnd"/>
      <w:r w:rsidRPr="00270D9B">
        <w:rPr>
          <w:rFonts w:ascii="Times New Roman" w:hAnsi="Times New Roman" w:cs="Times New Roman"/>
          <w:b/>
          <w:i/>
          <w:color w:val="333333"/>
          <w:sz w:val="32"/>
          <w:szCs w:val="32"/>
          <w:u w:val="single"/>
        </w:rPr>
        <w:t xml:space="preserve"> А.Х.</w:t>
      </w:r>
    </w:p>
    <w:sectPr w:rsidR="00790E79" w:rsidRPr="00790E79" w:rsidSect="00CC77BC">
      <w:pgSz w:w="11906" w:h="16838"/>
      <w:pgMar w:top="567" w:right="851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Ubuntu Condense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C77BC"/>
    <w:rsid w:val="00270D9B"/>
    <w:rsid w:val="00365FA3"/>
    <w:rsid w:val="00387525"/>
    <w:rsid w:val="00471676"/>
    <w:rsid w:val="005664B5"/>
    <w:rsid w:val="006178E2"/>
    <w:rsid w:val="006236C6"/>
    <w:rsid w:val="0063784D"/>
    <w:rsid w:val="00662360"/>
    <w:rsid w:val="00790E79"/>
    <w:rsid w:val="008E2C1F"/>
    <w:rsid w:val="009871F8"/>
    <w:rsid w:val="009A20FD"/>
    <w:rsid w:val="00A23049"/>
    <w:rsid w:val="00B72D4C"/>
    <w:rsid w:val="00CC77BC"/>
    <w:rsid w:val="00D344A9"/>
    <w:rsid w:val="00D92AD0"/>
    <w:rsid w:val="00E764C7"/>
    <w:rsid w:val="00F37D46"/>
    <w:rsid w:val="00F623EB"/>
    <w:rsid w:val="00F910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056"/>
  </w:style>
  <w:style w:type="paragraph" w:styleId="2">
    <w:name w:val="heading 2"/>
    <w:basedOn w:val="a"/>
    <w:link w:val="20"/>
    <w:uiPriority w:val="9"/>
    <w:qFormat/>
    <w:rsid w:val="00CC77B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C77B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dr">
    <w:name w:val="adr"/>
    <w:basedOn w:val="a0"/>
    <w:rsid w:val="00CC77BC"/>
  </w:style>
  <w:style w:type="character" w:styleId="a3">
    <w:name w:val="Hyperlink"/>
    <w:basedOn w:val="a0"/>
    <w:uiPriority w:val="99"/>
    <w:semiHidden/>
    <w:unhideWhenUsed/>
    <w:rsid w:val="00CC77B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C77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C77BC"/>
    <w:rPr>
      <w:rFonts w:ascii="Segoe UI" w:hAnsi="Segoe UI" w:cs="Segoe UI"/>
      <w:sz w:val="18"/>
      <w:szCs w:val="18"/>
    </w:rPr>
  </w:style>
  <w:style w:type="character" w:customStyle="1" w:styleId="fs12">
    <w:name w:val="fs12"/>
    <w:basedOn w:val="a0"/>
    <w:rsid w:val="00471676"/>
  </w:style>
  <w:style w:type="paragraph" w:styleId="a6">
    <w:name w:val="Normal (Web)"/>
    <w:basedOn w:val="a"/>
    <w:uiPriority w:val="99"/>
    <w:semiHidden/>
    <w:unhideWhenUsed/>
    <w:rsid w:val="004716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47167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76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29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" w:color="CCCCCC"/>
            <w:right w:val="single" w:sz="6" w:space="0" w:color="CCCCCC"/>
          </w:divBdr>
          <w:divsChild>
            <w:div w:id="113549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93469">
              <w:marLeft w:val="0"/>
              <w:marRight w:val="0"/>
              <w:marTop w:val="0"/>
              <w:marBottom w:val="0"/>
              <w:divBdr>
                <w:top w:val="single" w:sz="6" w:space="0" w:color="E6E6E6"/>
                <w:left w:val="single" w:sz="6" w:space="0" w:color="E6E6E6"/>
                <w:bottom w:val="single" w:sz="6" w:space="0" w:color="E6E6E6"/>
                <w:right w:val="single" w:sz="6" w:space="0" w:color="E6E6E6"/>
              </w:divBdr>
            </w:div>
          </w:divsChild>
        </w:div>
        <w:div w:id="17652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210169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268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920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180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582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0391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6950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87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557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859102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68534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414</Words>
  <Characters>2361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cp:lastPrinted>2018-04-03T11:02:00Z</cp:lastPrinted>
  <dcterms:created xsi:type="dcterms:W3CDTF">2020-01-13T12:12:00Z</dcterms:created>
  <dcterms:modified xsi:type="dcterms:W3CDTF">2020-01-16T16:59:00Z</dcterms:modified>
</cp:coreProperties>
</file>